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83" w:rsidRPr="00A90983" w:rsidRDefault="00A90983" w:rsidP="006E50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983">
        <w:rPr>
          <w:rFonts w:ascii="Times New Roman" w:hAnsi="Times New Roman" w:cs="Times New Roman"/>
          <w:b/>
          <w:sz w:val="36"/>
          <w:szCs w:val="36"/>
        </w:rPr>
        <w:t>АДМИНИСТРАЦИЯ КАЧАЛИНСКОГО СЕЛЬСКОГО ПОСЕЛЕНИЯ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СУРОВИКИНСКОГО МУНИЦИПАЛЬНОГО РАЙОНА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     ВОЛГОГРАДСКОЙ ОБЛАСТИ</w:t>
      </w:r>
    </w:p>
    <w:p w:rsidR="00A90983" w:rsidRPr="00A90983" w:rsidRDefault="00A90983" w:rsidP="006E50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0983" w:rsidRPr="00A90983" w:rsidRDefault="00A90983" w:rsidP="00A909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983">
        <w:rPr>
          <w:rFonts w:ascii="Times New Roman" w:hAnsi="Times New Roman" w:cs="Times New Roman"/>
          <w:b/>
          <w:sz w:val="36"/>
          <w:szCs w:val="36"/>
        </w:rPr>
        <w:t>Сведения о доходах муниципальных служащих.</w:t>
      </w:r>
    </w:p>
    <w:p w:rsidR="00A90983" w:rsidRPr="00A90983" w:rsidRDefault="00A90983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90983" w:rsidRPr="00A90983" w:rsidRDefault="00A90983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90983" w:rsidRPr="00A90983" w:rsidRDefault="00A90983" w:rsidP="00A90983">
      <w:pPr>
        <w:rPr>
          <w:rFonts w:ascii="Times New Roman" w:hAnsi="Times New Roman" w:cs="Times New Roman"/>
          <w:sz w:val="28"/>
          <w:szCs w:val="28"/>
        </w:rPr>
      </w:pPr>
      <w:r w:rsidRPr="00A9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Сведения</w:t>
      </w:r>
    </w:p>
    <w:p w:rsidR="00A90983" w:rsidRPr="00A90983" w:rsidRDefault="00A90983" w:rsidP="00A9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983" w:rsidRPr="00A90983" w:rsidRDefault="00A90983" w:rsidP="00A90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98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 и муниципальные должности в администрации  </w:t>
      </w:r>
      <w:proofErr w:type="spellStart"/>
      <w:r w:rsidRPr="00A90983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A909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983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A9098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их супруг (супругов) и несовершеннолетних детей за период</w:t>
      </w:r>
    </w:p>
    <w:p w:rsidR="00A90983" w:rsidRPr="00A90983" w:rsidRDefault="00A90983" w:rsidP="00A90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983">
        <w:rPr>
          <w:rFonts w:ascii="Times New Roman" w:hAnsi="Times New Roman" w:cs="Times New Roman"/>
          <w:sz w:val="28"/>
          <w:szCs w:val="28"/>
        </w:rPr>
        <w:t xml:space="preserve"> с 01 января 2018 г. по 31 декабря 2018 г.</w:t>
      </w:r>
    </w:p>
    <w:tbl>
      <w:tblPr>
        <w:tblW w:w="16280" w:type="dxa"/>
        <w:tblInd w:w="-605" w:type="dxa"/>
        <w:tblLayout w:type="fixed"/>
        <w:tblLook w:val="01E0"/>
      </w:tblPr>
      <w:tblGrid>
        <w:gridCol w:w="1791"/>
        <w:gridCol w:w="14"/>
        <w:gridCol w:w="2024"/>
        <w:gridCol w:w="1835"/>
        <w:gridCol w:w="10"/>
        <w:gridCol w:w="2089"/>
        <w:gridCol w:w="38"/>
        <w:gridCol w:w="992"/>
        <w:gridCol w:w="20"/>
        <w:gridCol w:w="1650"/>
        <w:gridCol w:w="10"/>
        <w:gridCol w:w="2120"/>
        <w:gridCol w:w="900"/>
        <w:gridCol w:w="974"/>
        <w:gridCol w:w="10"/>
        <w:gridCol w:w="1793"/>
        <w:gridCol w:w="10"/>
      </w:tblGrid>
      <w:tr w:rsidR="00A90983" w:rsidRPr="00A90983" w:rsidTr="007149CD">
        <w:trPr>
          <w:gridAfter w:val="1"/>
          <w:wAfter w:w="10" w:type="dxa"/>
          <w:tblHeader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Общая сумма декларированного годового дохода (руб.)</w:t>
            </w:r>
          </w:p>
        </w:tc>
        <w:tc>
          <w:tcPr>
            <w:tcW w:w="8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90983" w:rsidRPr="00A90983" w:rsidTr="007149CD">
        <w:trPr>
          <w:gridAfter w:val="1"/>
          <w:wAfter w:w="10" w:type="dxa"/>
          <w:tblHeader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на праве собственности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gridAfter w:val="1"/>
          <w:wAfter w:w="10" w:type="dxa"/>
          <w:tblHeader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gridAfter w:val="1"/>
          <w:wAfter w:w="10" w:type="dxa"/>
          <w:tblHeader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10</w:t>
            </w:r>
          </w:p>
        </w:tc>
      </w:tr>
      <w:tr w:rsidR="00A90983" w:rsidRPr="00A90983" w:rsidTr="007149CD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Кудлаева</w:t>
            </w:r>
            <w:proofErr w:type="spell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Елена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сельского поселения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621 860,26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квартира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34128000,0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1646,0</w:t>
            </w:r>
            <w:r w:rsidRPr="00A9098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A90983" w:rsidRPr="00A90983" w:rsidTr="007149CD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755 967,66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 (общая долевая, доля 2/423)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квартира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доля 1/2)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985000,0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3789200,0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25986000,0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34128000,0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1646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70,1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Легковой автомобиль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SKODA</w:t>
            </w:r>
            <w:r w:rsidRPr="00A90983">
              <w:rPr>
                <w:rFonts w:ascii="Times New Roman" w:hAnsi="Times New Roman" w:cs="Times New Roman"/>
              </w:rPr>
              <w:t xml:space="preserve"> </w:t>
            </w:r>
            <w:r w:rsidRPr="00A90983">
              <w:rPr>
                <w:rFonts w:ascii="Times New Roman" w:hAnsi="Times New Roman" w:cs="Times New Roman"/>
                <w:lang w:val="en-US"/>
              </w:rPr>
              <w:t>OCTAVIA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</w:tc>
      </w:tr>
      <w:tr w:rsidR="00A90983" w:rsidRPr="00A90983" w:rsidTr="007149CD">
        <w:trPr>
          <w:gridAfter w:val="1"/>
          <w:wAfter w:w="10" w:type="dxa"/>
          <w:trHeight w:val="117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Козлова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Любовь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Главный специалист,  заместитель главы администрации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ученица</w:t>
            </w: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6E50BC" w:rsidP="006E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90983" w:rsidRPr="00A90983">
              <w:rPr>
                <w:rFonts w:ascii="Times New Roman" w:hAnsi="Times New Roman" w:cs="Times New Roman"/>
              </w:rPr>
              <w:t>ученик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509 655,13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комната 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   13,0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58,7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0983" w:rsidRPr="00A90983" w:rsidTr="007149CD">
        <w:trPr>
          <w:gridAfter w:val="1"/>
          <w:wAfter w:w="10" w:type="dxa"/>
          <w:trHeight w:val="648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174 346,20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Фольксваген Поло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</w:tc>
      </w:tr>
      <w:tr w:rsidR="00A90983" w:rsidRPr="00A90983" w:rsidTr="007149CD">
        <w:trPr>
          <w:gridAfter w:val="1"/>
          <w:wAfter w:w="10" w:type="dxa"/>
          <w:trHeight w:val="49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A90983" w:rsidRPr="00A90983" w:rsidTr="007149CD">
        <w:trPr>
          <w:gridAfter w:val="1"/>
          <w:wAfter w:w="10" w:type="dxa"/>
          <w:trHeight w:val="490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A90983" w:rsidRPr="00A90983" w:rsidTr="007149CD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Масаева</w:t>
            </w:r>
            <w:proofErr w:type="spell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Гульжана</w:t>
            </w:r>
            <w:proofErr w:type="spell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Хаиткаловна</w:t>
            </w:r>
            <w:proofErr w:type="spell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Ведущий специалист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11 208,00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                  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Лада ВАЗ-2107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gridAfter w:val="1"/>
          <w:wAfter w:w="10" w:type="dxa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983" w:rsidRPr="00A90983" w:rsidRDefault="00A90983" w:rsidP="00714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240 000,00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A90983" w:rsidRPr="00A90983" w:rsidTr="007149CD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A90983" w:rsidRPr="00A90983" w:rsidTr="007149CD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Рябухина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Антонина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432 977,42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Приусадебный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(индивидуальный)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(индивидуальный)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(индивидуальный)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(индивидуальный)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(индивидуальный)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Земельный пай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(общая долевая, 4/423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80,2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1737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52,5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2401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327000,0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354000,0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64888200,0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Лада ВАЗ-2107</w:t>
            </w:r>
          </w:p>
        </w:tc>
      </w:tr>
      <w:tr w:rsidR="00A90983" w:rsidRPr="00A90983" w:rsidTr="007149CD">
        <w:trPr>
          <w:trHeight w:val="189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Барыкина Валентина Семеновна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Директор МКУК «Библиотека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ученица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ученик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243 008,00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890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45,9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138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Дочь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 (общая долевая, ¼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890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45,9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189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Сын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890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415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1125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участок (общая долевая, ¼ доля)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жилой дом (общая долевая, ¼ доля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983" w:rsidRPr="00A90983" w:rsidTr="007149CD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Иванченко Тамара Семеновна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МКУК «Гармония» администрации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A909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0983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375 009,28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квартира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½ доли)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земельный пай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(общая долевая, 1/26 доли)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2204,0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43,2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44,1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80334000,0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LADA 219470</w:t>
            </w:r>
          </w:p>
        </w:tc>
      </w:tr>
      <w:tr w:rsidR="00A90983" w:rsidRPr="00A90983" w:rsidTr="007149CD">
        <w:trPr>
          <w:trHeight w:val="206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lastRenderedPageBreak/>
              <w:t>Диль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Алексей Иванович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A90983">
              <w:rPr>
                <w:rFonts w:ascii="Times New Roman" w:hAnsi="Times New Roman" w:cs="Times New Roman"/>
              </w:rPr>
              <w:t>Майоровская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пожаоная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охрана»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сельского поселения, начальник пожарной охраны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186 135,92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1452,0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3" w:rsidRPr="00A90983" w:rsidRDefault="00A90983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0983">
              <w:rPr>
                <w:rFonts w:ascii="Times New Roman" w:hAnsi="Times New Roman" w:cs="Times New Roman"/>
              </w:rPr>
              <w:t>СЕДАН DAEWOO NEXIA</w:t>
            </w:r>
          </w:p>
        </w:tc>
      </w:tr>
      <w:tr w:rsidR="006E50BC" w:rsidRPr="00A90983" w:rsidTr="007149CD">
        <w:trPr>
          <w:trHeight w:val="14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Жена</w:t>
            </w: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25 744,78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A90983">
              <w:rPr>
                <w:rFonts w:ascii="Times New Roman" w:hAnsi="Times New Roman" w:cs="Times New Roman"/>
              </w:rPr>
              <w:t>ет</w:t>
            </w:r>
            <w:proofErr w:type="spellEnd"/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1452,0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0BC" w:rsidRPr="00A90983" w:rsidTr="007149CD">
        <w:trPr>
          <w:trHeight w:val="91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1452,0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E50BC" w:rsidRPr="00A90983" w:rsidRDefault="006E50BC" w:rsidP="008D01F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BC" w:rsidRPr="00A90983" w:rsidRDefault="006E50BC" w:rsidP="007149CD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983" w:rsidRPr="00A90983" w:rsidRDefault="00A90983" w:rsidP="00A90983">
      <w:pPr>
        <w:jc w:val="center"/>
        <w:rPr>
          <w:rFonts w:ascii="Times New Roman" w:hAnsi="Times New Roman" w:cs="Times New Roman"/>
        </w:rPr>
      </w:pPr>
    </w:p>
    <w:p w:rsidR="00A90983" w:rsidRPr="00A90983" w:rsidRDefault="00A90983" w:rsidP="00A90983">
      <w:pPr>
        <w:rPr>
          <w:rFonts w:ascii="Times New Roman" w:hAnsi="Times New Roman" w:cs="Times New Roman"/>
        </w:rPr>
      </w:pPr>
    </w:p>
    <w:p w:rsidR="00A90983" w:rsidRPr="00A90983" w:rsidRDefault="00A90983" w:rsidP="00A90983">
      <w:pPr>
        <w:rPr>
          <w:rFonts w:ascii="Times New Roman" w:hAnsi="Times New Roman" w:cs="Times New Roman"/>
        </w:rPr>
      </w:pPr>
    </w:p>
    <w:p w:rsidR="00A90983" w:rsidRPr="00A90983" w:rsidRDefault="00A90983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90983" w:rsidRPr="00A90983" w:rsidRDefault="00A90983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97281C" w:rsidRPr="00A90983" w:rsidRDefault="0097281C">
      <w:pPr>
        <w:rPr>
          <w:rFonts w:ascii="Times New Roman" w:hAnsi="Times New Roman" w:cs="Times New Roman"/>
        </w:rPr>
      </w:pPr>
    </w:p>
    <w:sectPr w:rsidR="0097281C" w:rsidRPr="00A90983" w:rsidSect="00A90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983"/>
    <w:rsid w:val="006E50BC"/>
    <w:rsid w:val="0097281C"/>
    <w:rsid w:val="009E66B8"/>
    <w:rsid w:val="00A90983"/>
    <w:rsid w:val="00EA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2019-05-07T04:02:00Z</dcterms:created>
  <dcterms:modified xsi:type="dcterms:W3CDTF">2019-05-13T04:24:00Z</dcterms:modified>
</cp:coreProperties>
</file>