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bookmarkStart w:id="0" w:name="bookmark0"/>
      <w:r w:rsidRPr="00BA1BA6">
        <w:rPr>
          <w:rFonts w:eastAsiaTheme="minorEastAsia"/>
          <w:b/>
        </w:rPr>
        <w:t>АДМИНИСТРАЦИЯ КАЧАЛИНСКОГО СЕЛЬСКОГО ПОСЕЛЕНИЯ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СУРОВИКИНСКОГО МУНИЦИПАЛЬНОГО РАЙОНА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ВОЛГОГРАДСКОЙ ОБЛАСТИ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__________________________________________________________________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404440, х.Качалин Суровикинский район Волгоградская область, тел.(факс) 9-64-17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</w:rPr>
      </w:pPr>
      <w:r w:rsidRPr="00BA1BA6">
        <w:rPr>
          <w:rFonts w:eastAsiaTheme="minorEastAsia"/>
        </w:rPr>
        <w:t>ПОСТАНОВЛЕНИЕ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</w:p>
    <w:p w:rsidR="004E73CB" w:rsidRPr="00BA1BA6" w:rsidRDefault="00243F86" w:rsidP="004E73CB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18.03</w:t>
      </w:r>
      <w:r w:rsidR="004E73CB" w:rsidRPr="00BA1BA6">
        <w:rPr>
          <w:rFonts w:eastAsiaTheme="minorEastAsia"/>
        </w:rPr>
        <w:t>.201</w:t>
      </w:r>
      <w:r w:rsidR="00BB058C">
        <w:rPr>
          <w:rFonts w:eastAsiaTheme="minorEastAsia"/>
        </w:rPr>
        <w:t>9</w:t>
      </w:r>
      <w:r w:rsidR="004E73CB" w:rsidRPr="00BA1BA6">
        <w:rPr>
          <w:rFonts w:eastAsiaTheme="minorEastAsia"/>
        </w:rPr>
        <w:t xml:space="preserve"> г.                 </w:t>
      </w:r>
      <w:r w:rsidR="004E73CB">
        <w:rPr>
          <w:rFonts w:eastAsiaTheme="minorEastAsia"/>
        </w:rPr>
        <w:t xml:space="preserve"> </w:t>
      </w:r>
      <w:r w:rsidR="00BB058C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                  № 13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  <w:proofErr w:type="gramStart"/>
      <w:r w:rsidRPr="00BA1BA6">
        <w:rPr>
          <w:rFonts w:eastAsiaTheme="minorEastAsia"/>
        </w:rPr>
        <w:t>Об  усиления</w:t>
      </w:r>
      <w:proofErr w:type="gramEnd"/>
      <w:r w:rsidRPr="00BA1BA6">
        <w:rPr>
          <w:rFonts w:eastAsiaTheme="minorEastAsia"/>
        </w:rPr>
        <w:t xml:space="preserve">  мер 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пожарной безопасности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в весенне-летний период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на территории Качалинского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сельского поселения</w:t>
      </w:r>
    </w:p>
    <w:p w:rsidR="00BE6367" w:rsidRDefault="004E73CB" w:rsidP="004E73CB">
      <w:pPr>
        <w:tabs>
          <w:tab w:val="left" w:pos="1000"/>
        </w:tabs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ab/>
      </w:r>
    </w:p>
    <w:p w:rsidR="004E73CB" w:rsidRPr="00BA1BA6" w:rsidRDefault="00BE6367" w:rsidP="004E73CB">
      <w:pPr>
        <w:tabs>
          <w:tab w:val="left" w:pos="1000"/>
        </w:tabs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</w:t>
      </w:r>
      <w:r w:rsidR="004E73CB" w:rsidRPr="00BA1BA6">
        <w:rPr>
          <w:rFonts w:eastAsiaTheme="minorEastAsia"/>
        </w:rPr>
        <w:t xml:space="preserve">В связи с наступающей пожароопасной обстановкой, а также в целях повышения противопожарной защиты </w:t>
      </w:r>
      <w:proofErr w:type="gramStart"/>
      <w:r w:rsidR="004E73CB" w:rsidRPr="00BA1BA6">
        <w:rPr>
          <w:rFonts w:eastAsiaTheme="minorEastAsia"/>
        </w:rPr>
        <w:t>объектов  жилого</w:t>
      </w:r>
      <w:proofErr w:type="gramEnd"/>
      <w:r w:rsidR="004E73CB" w:rsidRPr="00BA1BA6">
        <w:rPr>
          <w:rFonts w:eastAsiaTheme="minorEastAsia"/>
        </w:rPr>
        <w:t xml:space="preserve"> фонда, руководствуясь ФЗ № 6</w:t>
      </w:r>
      <w:r w:rsidR="004E73CB">
        <w:rPr>
          <w:rFonts w:eastAsiaTheme="minorEastAsia"/>
        </w:rPr>
        <w:t>9</w:t>
      </w:r>
      <w:r w:rsidR="004E73CB" w:rsidRPr="00BA1BA6">
        <w:rPr>
          <w:rFonts w:eastAsiaTheme="minorEastAsia"/>
        </w:rPr>
        <w:t xml:space="preserve"> –ФЗ «Пожарной безопасности» от 21.12.1994 года,  </w:t>
      </w:r>
      <w:r w:rsidR="004E73CB">
        <w:rPr>
          <w:rFonts w:eastAsiaTheme="minorEastAsia"/>
        </w:rPr>
        <w:t xml:space="preserve">Закона Волгоградской области от 28.04.2006 г. № 1220-ОД «О пожарной безопасности», </w:t>
      </w:r>
    </w:p>
    <w:p w:rsidR="00BE6367" w:rsidRDefault="00BE6367" w:rsidP="004E73CB">
      <w:pPr>
        <w:tabs>
          <w:tab w:val="left" w:pos="1000"/>
        </w:tabs>
        <w:spacing w:line="276" w:lineRule="auto"/>
        <w:rPr>
          <w:rFonts w:eastAsiaTheme="minorEastAsia"/>
          <w:b/>
        </w:rPr>
      </w:pPr>
    </w:p>
    <w:p w:rsidR="004E73CB" w:rsidRPr="00BA1BA6" w:rsidRDefault="004E73CB" w:rsidP="004E73CB">
      <w:pPr>
        <w:tabs>
          <w:tab w:val="left" w:pos="1000"/>
        </w:tabs>
        <w:spacing w:line="276" w:lineRule="auto"/>
        <w:rPr>
          <w:rFonts w:eastAsiaTheme="minorEastAsia"/>
          <w:b/>
        </w:rPr>
      </w:pPr>
      <w:r w:rsidRPr="00BA1BA6">
        <w:rPr>
          <w:rFonts w:eastAsiaTheme="minorEastAsia"/>
          <w:b/>
        </w:rPr>
        <w:t>ПОСТАНОВЛЯЮ:</w:t>
      </w:r>
    </w:p>
    <w:p w:rsidR="004E73CB" w:rsidRPr="00BA1BA6" w:rsidRDefault="004E73CB" w:rsidP="004E73CB">
      <w:pPr>
        <w:tabs>
          <w:tab w:val="left" w:pos="1000"/>
        </w:tabs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  <w:bookmarkStart w:id="1" w:name="_GoBack"/>
      <w:bookmarkEnd w:id="1"/>
    </w:p>
    <w:p w:rsidR="004E73CB" w:rsidRPr="00BA1BA6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Руководителям учреждений, организаций независимо от форм собственности, </w:t>
      </w:r>
      <w:r>
        <w:rPr>
          <w:rFonts w:eastAsiaTheme="minorEastAsia"/>
        </w:rPr>
        <w:t>осуществлять комплекс профилактических мероприятий, направленных на информирование населения о мерах пожарной безопасности и о наиболее распространенных причинах возникновения пожаров; жителям хут</w:t>
      </w:r>
      <w:r w:rsidR="002C43AE">
        <w:rPr>
          <w:rFonts w:eastAsiaTheme="minorEastAsia"/>
        </w:rPr>
        <w:t>о</w:t>
      </w:r>
      <w:r>
        <w:rPr>
          <w:rFonts w:eastAsiaTheme="minorEastAsia"/>
        </w:rPr>
        <w:t>ров</w:t>
      </w:r>
      <w:r w:rsidRPr="00BA1BA6">
        <w:rPr>
          <w:rFonts w:eastAsiaTheme="minorEastAsia"/>
        </w:rPr>
        <w:t xml:space="preserve"> рекомендовать привести в надлежащее противопожарное состояние территории своих домовладений, объектов, не допускать разведение костров</w:t>
      </w:r>
    </w:p>
    <w:p w:rsidR="004E73CB" w:rsidRPr="00BA1BA6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Привлекать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территориях.</w:t>
      </w:r>
    </w:p>
    <w:p w:rsidR="004E73CB" w:rsidRPr="00BA1BA6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До наступления пожароопасного периода возобновить </w:t>
      </w:r>
      <w:proofErr w:type="spellStart"/>
      <w:r w:rsidRPr="00BA1BA6">
        <w:rPr>
          <w:rFonts w:eastAsiaTheme="minorEastAsia"/>
        </w:rPr>
        <w:t>огнепреградительные</w:t>
      </w:r>
      <w:proofErr w:type="spellEnd"/>
      <w:r w:rsidRPr="00BA1BA6">
        <w:rPr>
          <w:rFonts w:eastAsiaTheme="minorEastAsia"/>
        </w:rPr>
        <w:t xml:space="preserve"> защитные полосы (опашка) вокруг хуторов Качалинского сельского поселения. Не допускать складирования грубых кормов, стогов и других горючих материалов под воздушными линиями электропередач. </w:t>
      </w:r>
    </w:p>
    <w:p w:rsidR="004E73CB" w:rsidRPr="00BA1BA6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Своевременно проводить очистку прилегающих территорий к жилым домам и иным постройкам, объектам соцкультбыта от горючих отходов, сухой травы, камыша и т.д.</w:t>
      </w:r>
    </w:p>
    <w:p w:rsidR="00BB058C" w:rsidRPr="00BB058C" w:rsidRDefault="00BB058C" w:rsidP="00BE6367">
      <w:pPr>
        <w:pStyle w:val="a5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BB058C">
        <w:rPr>
          <w:rFonts w:eastAsia="Arial Unicode MS"/>
          <w:color w:val="000000"/>
        </w:rPr>
        <w:t>Рекомендовать председателям территориальных общественных самоуправлений:</w:t>
      </w:r>
    </w:p>
    <w:p w:rsidR="00BB058C" w:rsidRPr="00BB058C" w:rsidRDefault="00BB058C" w:rsidP="00BE6367">
      <w:pPr>
        <w:pStyle w:val="a5"/>
        <w:jc w:val="both"/>
        <w:rPr>
          <w:rFonts w:eastAsia="Arial Unicode MS"/>
          <w:color w:val="000000"/>
        </w:rPr>
      </w:pPr>
      <w:r w:rsidRPr="00BB058C">
        <w:rPr>
          <w:rFonts w:eastAsia="Arial Unicode MS"/>
          <w:color w:val="000000"/>
        </w:rPr>
        <w:t>- создать запас первичных средств пожаротушения, при необходимости организовать тушение возникающих пожаров силами населения до прибытия пожарных расчетов;</w:t>
      </w:r>
    </w:p>
    <w:p w:rsidR="00BB058C" w:rsidRPr="00BB058C" w:rsidRDefault="00BB058C" w:rsidP="00BB058C">
      <w:pPr>
        <w:pStyle w:val="a5"/>
        <w:jc w:val="both"/>
        <w:rPr>
          <w:rFonts w:eastAsia="Arial Unicode MS"/>
          <w:color w:val="000000"/>
        </w:rPr>
      </w:pPr>
      <w:r w:rsidRPr="00BB058C">
        <w:rPr>
          <w:rFonts w:eastAsia="Arial Unicode MS"/>
          <w:color w:val="000000"/>
        </w:rPr>
        <w:t>- произвести уборку территорий от сухой травы, мусора;</w:t>
      </w:r>
    </w:p>
    <w:p w:rsidR="00BB058C" w:rsidRPr="00BB058C" w:rsidRDefault="00BB058C" w:rsidP="00BB058C">
      <w:pPr>
        <w:pStyle w:val="a5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BB058C">
        <w:rPr>
          <w:rFonts w:eastAsia="Arial Unicode MS"/>
        </w:rPr>
        <w:lastRenderedPageBreak/>
        <w:t>Специалистам администрации Р</w:t>
      </w:r>
      <w:r w:rsidR="00243F86">
        <w:rPr>
          <w:rFonts w:eastAsia="Arial Unicode MS"/>
        </w:rPr>
        <w:t xml:space="preserve">ябухиной А.Н. и </w:t>
      </w:r>
      <w:proofErr w:type="spellStart"/>
      <w:r w:rsidR="00243F86">
        <w:rPr>
          <w:rFonts w:eastAsia="Arial Unicode MS"/>
        </w:rPr>
        <w:t>Масаевой</w:t>
      </w:r>
      <w:proofErr w:type="spellEnd"/>
      <w:r w:rsidR="00243F86">
        <w:rPr>
          <w:rFonts w:eastAsia="Arial Unicode MS"/>
        </w:rPr>
        <w:t xml:space="preserve"> Г.Х.</w:t>
      </w:r>
      <w:r w:rsidRPr="00BB058C">
        <w:rPr>
          <w:rFonts w:eastAsia="Arial Unicode MS"/>
        </w:rPr>
        <w:t xml:space="preserve"> организовать регулярное информирование населения о соблюдении мер пожарной </w:t>
      </w:r>
      <w:r w:rsidRPr="00BB058C">
        <w:rPr>
          <w:rFonts w:eastAsia="Arial Unicode MS"/>
          <w:color w:val="000000"/>
        </w:rPr>
        <w:t xml:space="preserve">безопасности в </w:t>
      </w:r>
      <w:r>
        <w:rPr>
          <w:rFonts w:eastAsia="Arial Unicode MS"/>
          <w:color w:val="000000"/>
        </w:rPr>
        <w:t>весенне-летний период</w:t>
      </w:r>
      <w:r w:rsidRPr="00BB058C">
        <w:rPr>
          <w:rFonts w:eastAsia="Arial Unicode MS"/>
          <w:color w:val="000000"/>
        </w:rPr>
        <w:t>.</w:t>
      </w:r>
    </w:p>
    <w:p w:rsidR="00243F86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243F86">
        <w:rPr>
          <w:rFonts w:eastAsiaTheme="minorEastAsia"/>
        </w:rPr>
        <w:t xml:space="preserve">Не допускать на подведомственной территории сжигания стерни и разведения костров на полях, балках, левадах. Создать в каждом хуторе добровольные пожарные дружины. </w:t>
      </w:r>
    </w:p>
    <w:p w:rsidR="00BB058C" w:rsidRPr="00243F86" w:rsidRDefault="00BB058C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243F86">
        <w:rPr>
          <w:rFonts w:eastAsiaTheme="minorEastAsia"/>
        </w:rPr>
        <w:t>Назначить ответственными за пожарную безопасность в хуторах Качалинского сельского поселения следующих граждан:</w:t>
      </w:r>
    </w:p>
    <w:p w:rsidR="00BB058C" w:rsidRDefault="00BB058C" w:rsidP="00BB058C">
      <w:pPr>
        <w:spacing w:line="276" w:lineRule="auto"/>
        <w:ind w:left="72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х.Сухановский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Мазжалин</w:t>
      </w:r>
      <w:proofErr w:type="spellEnd"/>
      <w:r>
        <w:rPr>
          <w:rFonts w:eastAsiaTheme="minorEastAsia"/>
        </w:rPr>
        <w:t xml:space="preserve"> Я.И.;</w:t>
      </w:r>
    </w:p>
    <w:p w:rsidR="00BB058C" w:rsidRDefault="00BB058C" w:rsidP="00BB058C">
      <w:pPr>
        <w:spacing w:line="276" w:lineRule="auto"/>
        <w:ind w:left="72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х.Майоровский</w:t>
      </w:r>
      <w:proofErr w:type="spellEnd"/>
      <w:r>
        <w:rPr>
          <w:rFonts w:eastAsiaTheme="minorEastAsia"/>
        </w:rPr>
        <w:t xml:space="preserve"> – Бузина Л.В.;</w:t>
      </w:r>
    </w:p>
    <w:p w:rsidR="00BB058C" w:rsidRDefault="00BB058C" w:rsidP="00BB058C">
      <w:pPr>
        <w:spacing w:line="276" w:lineRule="auto"/>
        <w:ind w:left="72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х.Скворин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Умывакина</w:t>
      </w:r>
      <w:proofErr w:type="spellEnd"/>
      <w:r>
        <w:rPr>
          <w:rFonts w:eastAsiaTheme="minorEastAsia"/>
        </w:rPr>
        <w:t xml:space="preserve"> И.М.;</w:t>
      </w:r>
    </w:p>
    <w:p w:rsidR="00BB058C" w:rsidRDefault="00BB058C" w:rsidP="00BB058C">
      <w:pPr>
        <w:spacing w:line="276" w:lineRule="auto"/>
        <w:ind w:left="720"/>
        <w:jc w:val="both"/>
        <w:rPr>
          <w:rFonts w:eastAsiaTheme="minorEastAsia"/>
        </w:rPr>
      </w:pPr>
      <w:r>
        <w:rPr>
          <w:rFonts w:eastAsiaTheme="minorEastAsia"/>
        </w:rPr>
        <w:t xml:space="preserve">х.Качалин – </w:t>
      </w:r>
      <w:proofErr w:type="spellStart"/>
      <w:r>
        <w:rPr>
          <w:rFonts w:eastAsiaTheme="minorEastAsia"/>
        </w:rPr>
        <w:t>Пелина</w:t>
      </w:r>
      <w:proofErr w:type="spellEnd"/>
      <w:r>
        <w:rPr>
          <w:rFonts w:eastAsiaTheme="minorEastAsia"/>
        </w:rPr>
        <w:t xml:space="preserve"> Л.Г.;</w:t>
      </w:r>
    </w:p>
    <w:p w:rsidR="00BE6367" w:rsidRDefault="00BB058C" w:rsidP="00BE6367">
      <w:pPr>
        <w:spacing w:line="276" w:lineRule="auto"/>
        <w:ind w:left="72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х.Остров</w:t>
      </w:r>
      <w:proofErr w:type="spellEnd"/>
      <w:r>
        <w:rPr>
          <w:rFonts w:eastAsiaTheme="minorEastAsia"/>
        </w:rPr>
        <w:t xml:space="preserve"> – Рябухина А.Н.</w:t>
      </w:r>
      <w:r w:rsidR="004E73CB" w:rsidRPr="00BA1BA6">
        <w:rPr>
          <w:rFonts w:eastAsiaTheme="minorEastAsia"/>
        </w:rPr>
        <w:t xml:space="preserve">, </w:t>
      </w:r>
    </w:p>
    <w:p w:rsidR="00BE6367" w:rsidRDefault="00BE6367" w:rsidP="00BE6367">
      <w:pPr>
        <w:pStyle w:val="a5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</w:t>
      </w:r>
      <w:r w:rsidR="004E73CB" w:rsidRPr="00BE6367">
        <w:rPr>
          <w:rFonts w:eastAsiaTheme="minorEastAsia"/>
        </w:rPr>
        <w:t>редседателям уличных комитетов провести собрания по вопросам пожарной безопасности и по разъяснению мер пожарной безопасности, организовать профилактические обходы мест проживания мало защищённых слоев населения (инвалидов, пенсионеров, многодетных семей) с проведением бесед противопожарной безопасности в быту.</w:t>
      </w:r>
    </w:p>
    <w:p w:rsidR="004E73CB" w:rsidRPr="00BE6367" w:rsidRDefault="004E73CB" w:rsidP="004E73CB">
      <w:pPr>
        <w:pStyle w:val="a5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E6367">
        <w:rPr>
          <w:rFonts w:eastAsiaTheme="minorEastAsia"/>
        </w:rPr>
        <w:t>Контроль за исполнением постановления оставляю за собой.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  <w:r w:rsidR="00BE6367">
        <w:rPr>
          <w:rFonts w:eastAsiaTheme="minorEastAsia"/>
        </w:rPr>
        <w:t xml:space="preserve">     11</w:t>
      </w:r>
      <w:r w:rsidRPr="00BA1BA6">
        <w:rPr>
          <w:rFonts w:eastAsiaTheme="minorEastAsia"/>
        </w:rPr>
        <w:t>. Настоящее постановление вступает в законную силу с момента его обнародования.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</w:p>
    <w:p w:rsidR="00BE6367" w:rsidRDefault="00BE6367" w:rsidP="004E73CB">
      <w:pPr>
        <w:spacing w:line="276" w:lineRule="auto"/>
        <w:jc w:val="both"/>
        <w:rPr>
          <w:rFonts w:eastAsiaTheme="minorEastAsia"/>
        </w:rPr>
      </w:pPr>
    </w:p>
    <w:p w:rsidR="00BE6367" w:rsidRDefault="00BE6367" w:rsidP="004E73CB">
      <w:pPr>
        <w:spacing w:line="276" w:lineRule="auto"/>
        <w:jc w:val="both"/>
        <w:rPr>
          <w:rFonts w:eastAsiaTheme="minorEastAsia"/>
        </w:rPr>
      </w:pPr>
    </w:p>
    <w:p w:rsidR="00BE6367" w:rsidRDefault="00BE6367" w:rsidP="004E73CB">
      <w:pPr>
        <w:spacing w:line="276" w:lineRule="auto"/>
        <w:jc w:val="both"/>
        <w:rPr>
          <w:rFonts w:eastAsiaTheme="minorEastAsia"/>
        </w:rPr>
      </w:pPr>
    </w:p>
    <w:p w:rsidR="00BE6367" w:rsidRDefault="00BE6367" w:rsidP="004E73CB">
      <w:pPr>
        <w:spacing w:line="276" w:lineRule="auto"/>
        <w:jc w:val="both"/>
        <w:rPr>
          <w:rFonts w:eastAsiaTheme="minorEastAsia"/>
        </w:rPr>
      </w:pP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Глава Качалинского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сельского поселения                                                                  Е.Ф. </w:t>
      </w:r>
      <w:proofErr w:type="spellStart"/>
      <w:r w:rsidRPr="00BA1BA6">
        <w:rPr>
          <w:rFonts w:eastAsiaTheme="minorEastAsia"/>
        </w:rPr>
        <w:t>Кудлаева</w:t>
      </w:r>
      <w:proofErr w:type="spellEnd"/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bookmarkEnd w:id="0"/>
    <w:p w:rsidR="00A527EE" w:rsidRPr="00A527EE" w:rsidRDefault="00A527EE" w:rsidP="00A527EE">
      <w:pPr>
        <w:jc w:val="both"/>
        <w:rPr>
          <w:rFonts w:eastAsia="Arial Unicode MS"/>
          <w:color w:val="000000"/>
          <w:sz w:val="28"/>
          <w:szCs w:val="28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  <w:sz w:val="28"/>
          <w:szCs w:val="28"/>
        </w:rPr>
      </w:pPr>
    </w:p>
    <w:p w:rsidR="00340554" w:rsidRDefault="00340554" w:rsidP="00A527EE">
      <w:pPr>
        <w:keepNext/>
        <w:spacing w:line="276" w:lineRule="auto"/>
        <w:jc w:val="center"/>
        <w:outlineLvl w:val="2"/>
        <w:rPr>
          <w:b/>
          <w:sz w:val="28"/>
          <w:szCs w:val="28"/>
        </w:rPr>
      </w:pPr>
    </w:p>
    <w:p w:rsidR="0037044C" w:rsidRDefault="0037044C"/>
    <w:sectPr w:rsidR="0037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550"/>
    <w:multiLevelType w:val="hybridMultilevel"/>
    <w:tmpl w:val="F4A40186"/>
    <w:lvl w:ilvl="0" w:tplc="67328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7E230D"/>
    <w:multiLevelType w:val="hybridMultilevel"/>
    <w:tmpl w:val="5096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07"/>
    <w:multiLevelType w:val="hybridMultilevel"/>
    <w:tmpl w:val="44A6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37"/>
    <w:rsid w:val="00243F86"/>
    <w:rsid w:val="002C43AE"/>
    <w:rsid w:val="00340554"/>
    <w:rsid w:val="0037044C"/>
    <w:rsid w:val="004E73CB"/>
    <w:rsid w:val="005E1137"/>
    <w:rsid w:val="00A527EE"/>
    <w:rsid w:val="00BB058C"/>
    <w:rsid w:val="00BE6367"/>
    <w:rsid w:val="00D3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AE636-D751-4029-98C8-5DEFEF8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B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2020-05-13T11:31:00Z</cp:lastPrinted>
  <dcterms:created xsi:type="dcterms:W3CDTF">2017-03-17T07:04:00Z</dcterms:created>
  <dcterms:modified xsi:type="dcterms:W3CDTF">2020-05-13T11:31:00Z</dcterms:modified>
</cp:coreProperties>
</file>