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C2" w:rsidRDefault="001724C2" w:rsidP="00BC3DC0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</w:t>
      </w:r>
      <w:r w:rsidR="00BC3DC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КАЧАЛИНСКОГО СЕЛЬСКОГО ПОСЕЛЕНИЯ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СУРОВИКИНСКОГО МУНИЦИПАЛЬНОГО РАЙОНА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ВОЛГОГРАДСКОЙ ОБЛАСТИ</w:t>
      </w:r>
    </w:p>
    <w:p w:rsidR="0087064A" w:rsidRDefault="0087064A" w:rsidP="001724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__________________________________________________________________</w:t>
      </w:r>
    </w:p>
    <w:p w:rsidR="001724C2" w:rsidRDefault="00FD1C44" w:rsidP="001724C2">
      <w:pPr>
        <w:keepNext/>
        <w:widowControl w:val="0"/>
        <w:suppressAutoHyphens/>
        <w:overflowPunct w:val="0"/>
        <w:autoSpaceDE w:val="0"/>
        <w:spacing w:before="240" w:after="60" w:line="240" w:lineRule="auto"/>
        <w:ind w:left="-180"/>
        <w:jc w:val="center"/>
        <w:outlineLvl w:val="2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ПОСТАНОВЛЕНИЕ  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1724C2" w:rsidRDefault="00FD1C44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От </w:t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78392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25 февраля</w:t>
      </w:r>
      <w:r w:rsidR="00570B7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2019 г.                                            </w:t>
      </w:r>
      <w:r w:rsidR="0078392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№ 3</w:t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                      </w:t>
      </w:r>
      <w:r w:rsidR="0087064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eastAsia="Times New Roman" w:hAnsi="Arial" w:cs="Times New Roman"/>
          <w:kern w:val="2"/>
          <w:sz w:val="24"/>
          <w:szCs w:val="24"/>
          <w:lang w:eastAsia="ar-SA"/>
        </w:rPr>
      </w:pPr>
    </w:p>
    <w:p w:rsidR="00FD1C44" w:rsidRDefault="00FD1C44" w:rsidP="007839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Об </w:t>
      </w:r>
      <w:r w:rsidR="0078392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утверждении проекта межевания земельного</w:t>
      </w:r>
    </w:p>
    <w:p w:rsidR="0078392F" w:rsidRDefault="0078392F" w:rsidP="007839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Участка из земель сельскохозяйственного назначения</w:t>
      </w:r>
    </w:p>
    <w:p w:rsidR="00FD1C44" w:rsidRDefault="00FD1C44" w:rsidP="001724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D1C44" w:rsidRDefault="00FD1C44" w:rsidP="001724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D1C44" w:rsidRDefault="00FD1C44" w:rsidP="001724C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Рассмотрев </w:t>
      </w:r>
      <w:r w:rsidR="0078392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проект межевания земельного участка от 16.08.2018г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</w:t>
      </w:r>
      <w:r w:rsidR="0078392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в составе которого свидетельства о государственной регистрации права от </w:t>
      </w:r>
      <w:r w:rsidR="006973D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24.08.2015 г.</w:t>
      </w:r>
      <w:r w:rsidR="0078392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о чем в Едином государственном реестре прав на недвижимое имущество и сделок с ним сделана запись регистрации </w:t>
      </w:r>
      <w:r w:rsidR="006973D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34-34-11/047/2013-210</w:t>
      </w:r>
      <w:r w:rsidR="0078392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</w:t>
      </w:r>
      <w:r w:rsidR="006973D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34-34-11/047/2013-212, </w:t>
      </w:r>
      <w:r w:rsidR="003A6C6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34-34-11-/047/2013-211, 34-34-11/028/2014-235</w:t>
      </w:r>
      <w:r w:rsidR="0078392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учитывая публикации в общественно-политической газете Суровикинского района Волгоградской области «Заря» от 09.07.2016 № 82 и газете «Волгоградская правда» от 14.08.2018 № 92, руководствуясь статьей 13.1. Федерального закона от 24.07.2002 № 101-ФЗ «Об обороте земель сельскохозяйственного назначения»,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1724C2" w:rsidRDefault="00FD1C44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</w:t>
      </w:r>
      <w:r w:rsidR="001724C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: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Pr="004F6DDB" w:rsidRDefault="0078392F" w:rsidP="004F6DDB">
      <w:pPr>
        <w:pStyle w:val="af4"/>
        <w:widowControl w:val="0"/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/>
        </w:rPr>
        <w:t xml:space="preserve">Утвердить проект межевания с образованием двух земельных участков из земель сельскохозяйственного назначения для сельскохозяйственного использования, а именно: ЗУ1 площадью 879490 кв.м. </w:t>
      </w:r>
      <w:r w:rsidR="006973D7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/>
        </w:rPr>
        <w:t xml:space="preserve">, и ЗУ2 площадью 324510 кв.м., исходный кадастровый номер земельного участка 34:30:000000:2000, их которого осуществляется выдел земельных участков в счет земельных долей, расположенный по адресу: Волгоградская область, Суровикинский район, территория Качалинской сельской администрации СХПК «им.Дзержинского». </w:t>
      </w:r>
    </w:p>
    <w:p w:rsidR="004F6DDB" w:rsidRDefault="004F6DDB" w:rsidP="004F6DDB">
      <w:pPr>
        <w:pStyle w:val="af4"/>
        <w:widowControl w:val="0"/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:rsidR="006973D7" w:rsidRPr="004F6DDB" w:rsidRDefault="006973D7" w:rsidP="004F6DDB">
      <w:pPr>
        <w:pStyle w:val="af4"/>
        <w:widowControl w:val="0"/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Присвоить образуемым земельным участкам : ЗУ1 и :ЗУ2 адрес: Волгоградская область, Суровикинский район, Качалинское сельское поселение.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F6DDB" w:rsidRDefault="004F6DDB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Глава Качалинского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                       Е.Ф.Кудлаева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F6DDB" w:rsidRDefault="004F6DDB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F6DDB" w:rsidRDefault="004F6DDB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F6DDB" w:rsidRDefault="004F6DDB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bookmarkStart w:id="0" w:name="_GoBack"/>
      <w:bookmarkEnd w:id="0"/>
    </w:p>
    <w:sectPr w:rsidR="004F6DDB" w:rsidSect="00253788">
      <w:pgSz w:w="11906" w:h="16838"/>
      <w:pgMar w:top="1021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C00" w:rsidRDefault="00AA7C00">
      <w:pPr>
        <w:spacing w:after="0" w:line="240" w:lineRule="auto"/>
      </w:pPr>
      <w:r>
        <w:separator/>
      </w:r>
    </w:p>
  </w:endnote>
  <w:endnote w:type="continuationSeparator" w:id="0">
    <w:p w:rsidR="00AA7C00" w:rsidRDefault="00AA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C00" w:rsidRDefault="00AA7C00">
      <w:pPr>
        <w:spacing w:after="0" w:line="240" w:lineRule="auto"/>
      </w:pPr>
      <w:r>
        <w:separator/>
      </w:r>
    </w:p>
  </w:footnote>
  <w:footnote w:type="continuationSeparator" w:id="0">
    <w:p w:rsidR="00AA7C00" w:rsidRDefault="00AA7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68F0"/>
    <w:multiLevelType w:val="hybridMultilevel"/>
    <w:tmpl w:val="2A04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A3987"/>
    <w:multiLevelType w:val="hybridMultilevel"/>
    <w:tmpl w:val="7A8A9F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6EA7592"/>
    <w:multiLevelType w:val="hybridMultilevel"/>
    <w:tmpl w:val="7A8A9F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43D927E7"/>
    <w:multiLevelType w:val="hybridMultilevel"/>
    <w:tmpl w:val="72826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468056A8"/>
    <w:multiLevelType w:val="hybridMultilevel"/>
    <w:tmpl w:val="19C8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4B2616"/>
    <w:multiLevelType w:val="hybridMultilevel"/>
    <w:tmpl w:val="FDBE1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F86DA4">
      <w:numFmt w:val="none"/>
      <w:lvlText w:val=""/>
      <w:lvlJc w:val="left"/>
      <w:pPr>
        <w:tabs>
          <w:tab w:val="num" w:pos="360"/>
        </w:tabs>
      </w:pPr>
    </w:lvl>
    <w:lvl w:ilvl="2" w:tplc="B39C0CA2">
      <w:numFmt w:val="none"/>
      <w:lvlText w:val=""/>
      <w:lvlJc w:val="left"/>
      <w:pPr>
        <w:tabs>
          <w:tab w:val="num" w:pos="360"/>
        </w:tabs>
      </w:pPr>
    </w:lvl>
    <w:lvl w:ilvl="3" w:tplc="F84AB454">
      <w:numFmt w:val="none"/>
      <w:lvlText w:val=""/>
      <w:lvlJc w:val="left"/>
      <w:pPr>
        <w:tabs>
          <w:tab w:val="num" w:pos="360"/>
        </w:tabs>
      </w:pPr>
    </w:lvl>
    <w:lvl w:ilvl="4" w:tplc="A29604A4">
      <w:numFmt w:val="none"/>
      <w:lvlText w:val=""/>
      <w:lvlJc w:val="left"/>
      <w:pPr>
        <w:tabs>
          <w:tab w:val="num" w:pos="360"/>
        </w:tabs>
      </w:pPr>
    </w:lvl>
    <w:lvl w:ilvl="5" w:tplc="5484A684">
      <w:numFmt w:val="none"/>
      <w:lvlText w:val=""/>
      <w:lvlJc w:val="left"/>
      <w:pPr>
        <w:tabs>
          <w:tab w:val="num" w:pos="360"/>
        </w:tabs>
      </w:pPr>
    </w:lvl>
    <w:lvl w:ilvl="6" w:tplc="8264B056">
      <w:numFmt w:val="none"/>
      <w:lvlText w:val=""/>
      <w:lvlJc w:val="left"/>
      <w:pPr>
        <w:tabs>
          <w:tab w:val="num" w:pos="360"/>
        </w:tabs>
      </w:pPr>
    </w:lvl>
    <w:lvl w:ilvl="7" w:tplc="628C04E0">
      <w:numFmt w:val="none"/>
      <w:lvlText w:val=""/>
      <w:lvlJc w:val="left"/>
      <w:pPr>
        <w:tabs>
          <w:tab w:val="num" w:pos="360"/>
        </w:tabs>
      </w:pPr>
    </w:lvl>
    <w:lvl w:ilvl="8" w:tplc="3D0C7A0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38"/>
    <w:rsid w:val="00087338"/>
    <w:rsid w:val="00145F09"/>
    <w:rsid w:val="001724C2"/>
    <w:rsid w:val="00192D71"/>
    <w:rsid w:val="00253788"/>
    <w:rsid w:val="003A6C62"/>
    <w:rsid w:val="004F6DDB"/>
    <w:rsid w:val="00570B7C"/>
    <w:rsid w:val="005836B3"/>
    <w:rsid w:val="006973D7"/>
    <w:rsid w:val="00715D95"/>
    <w:rsid w:val="00751CE8"/>
    <w:rsid w:val="00762C49"/>
    <w:rsid w:val="00764263"/>
    <w:rsid w:val="0078392F"/>
    <w:rsid w:val="0079622E"/>
    <w:rsid w:val="007C385B"/>
    <w:rsid w:val="0087064A"/>
    <w:rsid w:val="008800EC"/>
    <w:rsid w:val="009000E8"/>
    <w:rsid w:val="00956AAC"/>
    <w:rsid w:val="00AA2416"/>
    <w:rsid w:val="00AA7C00"/>
    <w:rsid w:val="00AC56BA"/>
    <w:rsid w:val="00B07D69"/>
    <w:rsid w:val="00B44B74"/>
    <w:rsid w:val="00BC3DC0"/>
    <w:rsid w:val="00C20B66"/>
    <w:rsid w:val="00D8137D"/>
    <w:rsid w:val="00D952B9"/>
    <w:rsid w:val="00DE6B6C"/>
    <w:rsid w:val="00F940C9"/>
    <w:rsid w:val="00FD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5E951-FF7F-4428-B7A7-B5A77907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C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64263"/>
    <w:pPr>
      <w:spacing w:before="480" w:after="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263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263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263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263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263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263"/>
    <w:pPr>
      <w:spacing w:after="0" w:line="276" w:lineRule="auto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263"/>
    <w:pPr>
      <w:spacing w:after="0" w:line="276" w:lineRule="auto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263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6426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6426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6426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642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764263"/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rsid w:val="007642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7642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64263"/>
  </w:style>
  <w:style w:type="character" w:styleId="a8">
    <w:name w:val="Hyperlink"/>
    <w:basedOn w:val="a0"/>
    <w:rsid w:val="00764263"/>
    <w:rPr>
      <w:color w:val="336699"/>
      <w:u w:val="single"/>
    </w:rPr>
  </w:style>
  <w:style w:type="paragraph" w:customStyle="1" w:styleId="ConsPlusTitle">
    <w:name w:val="ConsPlusTitle"/>
    <w:uiPriority w:val="99"/>
    <w:rsid w:val="00764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99"/>
    <w:qFormat/>
    <w:rsid w:val="007642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4263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64263"/>
    <w:rPr>
      <w:rFonts w:asciiTheme="majorHAnsi" w:hAnsiTheme="majorHAnsi" w:cstheme="majorBidi"/>
      <w:smallCaps/>
      <w:sz w:val="28"/>
      <w:szCs w:val="28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64263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64263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64263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64263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64263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64263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customStyle="1" w:styleId="aa">
    <w:name w:val="Название Знак"/>
    <w:basedOn w:val="a0"/>
    <w:link w:val="ab"/>
    <w:uiPriority w:val="10"/>
    <w:rsid w:val="00764263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b">
    <w:name w:val="Title"/>
    <w:basedOn w:val="a"/>
    <w:next w:val="a"/>
    <w:link w:val="aa"/>
    <w:uiPriority w:val="10"/>
    <w:qFormat/>
    <w:rsid w:val="00764263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c">
    <w:name w:val="Подзаголовок Знак"/>
    <w:basedOn w:val="a0"/>
    <w:link w:val="ad"/>
    <w:uiPriority w:val="11"/>
    <w:rsid w:val="00764263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paragraph" w:styleId="ad">
    <w:name w:val="Subtitle"/>
    <w:basedOn w:val="a"/>
    <w:next w:val="a"/>
    <w:link w:val="ac"/>
    <w:uiPriority w:val="11"/>
    <w:qFormat/>
    <w:rsid w:val="00764263"/>
    <w:pPr>
      <w:spacing w:after="200" w:line="276" w:lineRule="auto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21">
    <w:name w:val="Цитата 2 Знак"/>
    <w:basedOn w:val="a0"/>
    <w:link w:val="22"/>
    <w:uiPriority w:val="29"/>
    <w:rsid w:val="00764263"/>
    <w:rPr>
      <w:rFonts w:asciiTheme="majorHAnsi" w:hAnsiTheme="majorHAnsi" w:cstheme="majorBidi"/>
      <w:i/>
      <w:iCs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764263"/>
    <w:pPr>
      <w:spacing w:after="200" w:line="276" w:lineRule="auto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e">
    <w:name w:val="Выделенная цитата Знак"/>
    <w:basedOn w:val="a0"/>
    <w:link w:val="af"/>
    <w:uiPriority w:val="30"/>
    <w:rsid w:val="00764263"/>
    <w:rPr>
      <w:rFonts w:asciiTheme="majorHAnsi" w:hAnsiTheme="majorHAnsi" w:cstheme="majorBidi"/>
      <w:i/>
      <w:iCs/>
      <w:lang w:val="en-US" w:bidi="en-US"/>
    </w:rPr>
  </w:style>
  <w:style w:type="paragraph" w:styleId="af">
    <w:name w:val="Intense Quote"/>
    <w:basedOn w:val="a"/>
    <w:next w:val="a"/>
    <w:link w:val="ae"/>
    <w:uiPriority w:val="30"/>
    <w:qFormat/>
    <w:rsid w:val="0076426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f0">
    <w:name w:val="Текст концевой сноски Знак"/>
    <w:basedOn w:val="a0"/>
    <w:link w:val="af1"/>
    <w:semiHidden/>
    <w:rsid w:val="007642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0"/>
    <w:semiHidden/>
    <w:unhideWhenUsed/>
    <w:rsid w:val="00764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бычный +13 пт Знак"/>
    <w:basedOn w:val="a0"/>
    <w:link w:val="130"/>
    <w:locked/>
    <w:rsid w:val="00764263"/>
    <w:rPr>
      <w:rFonts w:ascii="Arial" w:hAnsi="Arial" w:cs="Arial"/>
      <w:sz w:val="18"/>
      <w:szCs w:val="18"/>
    </w:rPr>
  </w:style>
  <w:style w:type="paragraph" w:customStyle="1" w:styleId="130">
    <w:name w:val="Обычный +13 пт"/>
    <w:basedOn w:val="a"/>
    <w:link w:val="13"/>
    <w:rsid w:val="00764263"/>
    <w:pPr>
      <w:spacing w:after="0" w:line="240" w:lineRule="auto"/>
      <w:ind w:firstLine="567"/>
      <w:jc w:val="both"/>
    </w:pPr>
    <w:rPr>
      <w:rFonts w:ascii="Arial" w:hAnsi="Arial" w:cs="Arial"/>
      <w:sz w:val="18"/>
      <w:szCs w:val="18"/>
    </w:rPr>
  </w:style>
  <w:style w:type="paragraph" w:styleId="31">
    <w:name w:val="Body Text Indent 3"/>
    <w:basedOn w:val="a"/>
    <w:link w:val="32"/>
    <w:uiPriority w:val="99"/>
    <w:semiHidden/>
    <w:unhideWhenUsed/>
    <w:rsid w:val="0076426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64263"/>
    <w:rPr>
      <w:sz w:val="16"/>
      <w:szCs w:val="16"/>
    </w:rPr>
  </w:style>
  <w:style w:type="paragraph" w:customStyle="1" w:styleId="ConsPlusCell">
    <w:name w:val="ConsPlusCell"/>
    <w:rsid w:val="00764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642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70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7064A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BC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6FB42-2A58-48F2-BC0D-2F637495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2019-03-01T05:43:00Z</cp:lastPrinted>
  <dcterms:created xsi:type="dcterms:W3CDTF">2018-02-01T12:48:00Z</dcterms:created>
  <dcterms:modified xsi:type="dcterms:W3CDTF">2019-03-01T05:44:00Z</dcterms:modified>
</cp:coreProperties>
</file>